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59" w:rsidRPr="0060244D" w:rsidRDefault="00FB1E07" w:rsidP="00693759">
      <w:pPr>
        <w:tabs>
          <w:tab w:val="left" w:pos="720"/>
          <w:tab w:val="center" w:pos="4680"/>
          <w:tab w:val="right" w:pos="9360"/>
        </w:tabs>
        <w:autoSpaceDE w:val="0"/>
        <w:autoSpaceDN w:val="0"/>
        <w:jc w:val="center"/>
        <w:rPr>
          <w:b/>
        </w:rPr>
      </w:pPr>
      <w:r w:rsidRPr="0060244D">
        <w:rPr>
          <w:b/>
        </w:rPr>
        <w:t xml:space="preserve">ECE </w:t>
      </w:r>
      <w:r w:rsidR="009F1E87" w:rsidRPr="0060244D">
        <w:rPr>
          <w:b/>
        </w:rPr>
        <w:t>493/</w:t>
      </w:r>
      <w:r w:rsidR="00501C1E" w:rsidRPr="0060244D">
        <w:rPr>
          <w:b/>
        </w:rPr>
        <w:t>5</w:t>
      </w:r>
      <w:r w:rsidRPr="0060244D">
        <w:rPr>
          <w:b/>
        </w:rPr>
        <w:t>93</w:t>
      </w:r>
      <w:r w:rsidR="00693759" w:rsidRPr="0060244D">
        <w:rPr>
          <w:b/>
        </w:rPr>
        <w:t xml:space="preserve"> – </w:t>
      </w:r>
      <w:proofErr w:type="spellStart"/>
      <w:r w:rsidRPr="0060244D">
        <w:rPr>
          <w:b/>
        </w:rPr>
        <w:t>Telehealthcare</w:t>
      </w:r>
      <w:proofErr w:type="spellEnd"/>
      <w:r w:rsidRPr="0060244D">
        <w:rPr>
          <w:b/>
        </w:rPr>
        <w:t xml:space="preserve"> Engineering</w:t>
      </w:r>
    </w:p>
    <w:p w:rsidR="00693759" w:rsidRPr="0060244D" w:rsidRDefault="00693759" w:rsidP="00693759">
      <w:pPr>
        <w:autoSpaceDE w:val="0"/>
        <w:autoSpaceDN w:val="0"/>
        <w:jc w:val="center"/>
        <w:rPr>
          <w:b/>
        </w:rPr>
      </w:pPr>
      <w:r w:rsidRPr="0060244D">
        <w:rPr>
          <w:b/>
        </w:rPr>
        <w:t>ABET Syllabus</w:t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693759" w:rsidP="00693759">
      <w:pPr>
        <w:widowControl w:val="0"/>
        <w:tabs>
          <w:tab w:val="left" w:pos="-1440"/>
        </w:tabs>
        <w:jc w:val="both"/>
        <w:rPr>
          <w:snapToGrid w:val="0"/>
        </w:rPr>
      </w:pPr>
      <w:r w:rsidRPr="0060244D">
        <w:rPr>
          <w:b/>
          <w:snapToGrid w:val="0"/>
        </w:rPr>
        <w:t>Catalog Data:</w:t>
      </w:r>
      <w:r w:rsidR="00FA595D" w:rsidRPr="0060244D">
        <w:rPr>
          <w:snapToGrid w:val="0"/>
        </w:rPr>
        <w:t xml:space="preserve"> ECE 493</w:t>
      </w:r>
      <w:r w:rsidR="009F1E87" w:rsidRPr="0060244D">
        <w:rPr>
          <w:snapToGrid w:val="0"/>
        </w:rPr>
        <w:t>/593</w:t>
      </w:r>
      <w:r w:rsidRPr="0060244D">
        <w:rPr>
          <w:snapToGrid w:val="0"/>
        </w:rPr>
        <w:t xml:space="preserve"> </w:t>
      </w:r>
      <w:proofErr w:type="spellStart"/>
      <w:r w:rsidR="00FA595D" w:rsidRPr="0060244D">
        <w:rPr>
          <w:snapToGrid w:val="0"/>
        </w:rPr>
        <w:t>Telehealthcare</w:t>
      </w:r>
      <w:proofErr w:type="spellEnd"/>
      <w:r w:rsidR="00FA595D" w:rsidRPr="0060244D">
        <w:rPr>
          <w:snapToGrid w:val="0"/>
        </w:rPr>
        <w:t xml:space="preserve"> Engineering</w:t>
      </w:r>
      <w:r w:rsidRPr="0060244D">
        <w:rPr>
          <w:snapToGrid w:val="0"/>
        </w:rPr>
        <w:t xml:space="preserve">. </w:t>
      </w:r>
      <w:r w:rsidR="0060244D">
        <w:rPr>
          <w:snapToGrid w:val="0"/>
        </w:rPr>
        <w:t>Three (3) credit hours</w:t>
      </w:r>
      <w:bookmarkStart w:id="0" w:name="_GoBack"/>
      <w:bookmarkEnd w:id="0"/>
      <w:r w:rsidRPr="0060244D">
        <w:rPr>
          <w:snapToGrid w:val="0"/>
        </w:rPr>
        <w:t xml:space="preserve">. </w:t>
      </w:r>
      <w:r w:rsidR="00FA595D" w:rsidRPr="0060244D">
        <w:rPr>
          <w:snapToGrid w:val="0"/>
        </w:rPr>
        <w:t>Medical signal processing, medical sensors, mobile health system, and medical security &amp; privacy.</w:t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693759" w:rsidP="00693759">
      <w:pPr>
        <w:widowControl w:val="0"/>
        <w:tabs>
          <w:tab w:val="left" w:pos="-1440"/>
          <w:tab w:val="left" w:pos="1440"/>
        </w:tabs>
        <w:ind w:left="1890" w:hanging="1890"/>
        <w:jc w:val="both"/>
        <w:rPr>
          <w:snapToGrid w:val="0"/>
        </w:rPr>
      </w:pPr>
      <w:r w:rsidRPr="0060244D">
        <w:rPr>
          <w:b/>
          <w:snapToGrid w:val="0"/>
        </w:rPr>
        <w:t>Prerequisites:</w:t>
      </w:r>
      <w:r w:rsidR="00FA595D" w:rsidRPr="0060244D">
        <w:rPr>
          <w:snapToGrid w:val="0"/>
        </w:rPr>
        <w:tab/>
        <w:t>ECE 370</w:t>
      </w:r>
      <w:r w:rsidR="00A973B3" w:rsidRPr="0060244D">
        <w:rPr>
          <w:snapToGrid w:val="0"/>
        </w:rPr>
        <w:t xml:space="preserve"> Signals and System</w:t>
      </w:r>
    </w:p>
    <w:p w:rsidR="00693759" w:rsidRPr="0060244D" w:rsidRDefault="00693759" w:rsidP="00693759">
      <w:pPr>
        <w:widowControl w:val="0"/>
        <w:rPr>
          <w:snapToGrid w:val="0"/>
        </w:rPr>
      </w:pPr>
      <w:r w:rsidRPr="0060244D">
        <w:rPr>
          <w:snapToGrid w:val="0"/>
        </w:rPr>
        <w:t>Prerequisite topics: k</w:t>
      </w:r>
      <w:r w:rsidR="00FA595D" w:rsidRPr="0060244D">
        <w:rPr>
          <w:snapToGrid w:val="0"/>
        </w:rPr>
        <w:t>nowledge of signals and systems</w:t>
      </w:r>
      <w:r w:rsidRPr="0060244D">
        <w:rPr>
          <w:snapToGrid w:val="0"/>
        </w:rPr>
        <w:t>.</w:t>
      </w:r>
    </w:p>
    <w:p w:rsidR="009F1E87" w:rsidRPr="0060244D" w:rsidRDefault="009F1E87" w:rsidP="00693759">
      <w:pPr>
        <w:widowControl w:val="0"/>
        <w:rPr>
          <w:snapToGrid w:val="0"/>
        </w:rPr>
      </w:pPr>
    </w:p>
    <w:p w:rsidR="009F1E87" w:rsidRPr="0060244D" w:rsidRDefault="009F1E87" w:rsidP="00693759">
      <w:pPr>
        <w:widowControl w:val="0"/>
        <w:rPr>
          <w:snapToGrid w:val="0"/>
        </w:rPr>
      </w:pPr>
      <w:r w:rsidRPr="0060244D">
        <w:rPr>
          <w:b/>
          <w:snapToGrid w:val="0"/>
        </w:rPr>
        <w:t>Classroom:</w:t>
      </w:r>
      <w:r w:rsidRPr="0060244D">
        <w:rPr>
          <w:snapToGrid w:val="0"/>
        </w:rPr>
        <w:t xml:space="preserve"> SERC 2039</w:t>
      </w:r>
    </w:p>
    <w:p w:rsidR="009F1E87" w:rsidRPr="0060244D" w:rsidRDefault="009F1E87" w:rsidP="00693759">
      <w:pPr>
        <w:widowControl w:val="0"/>
        <w:rPr>
          <w:snapToGrid w:val="0"/>
        </w:rPr>
      </w:pPr>
    </w:p>
    <w:p w:rsidR="009F1E87" w:rsidRPr="0060244D" w:rsidRDefault="009F1E87" w:rsidP="00693759">
      <w:pPr>
        <w:widowControl w:val="0"/>
        <w:rPr>
          <w:snapToGrid w:val="0"/>
        </w:rPr>
      </w:pPr>
      <w:r w:rsidRPr="0060244D">
        <w:rPr>
          <w:b/>
          <w:snapToGrid w:val="0"/>
        </w:rPr>
        <w:t>Meeting Time:</w:t>
      </w:r>
      <w:r w:rsidRPr="0060244D">
        <w:rPr>
          <w:snapToGrid w:val="0"/>
        </w:rPr>
        <w:t xml:space="preserve"> Tuesday &amp; Thursday 11:00 - 12:15</w:t>
      </w:r>
    </w:p>
    <w:p w:rsidR="009F1E87" w:rsidRPr="0060244D" w:rsidRDefault="009F1E87" w:rsidP="00693759">
      <w:pPr>
        <w:widowControl w:val="0"/>
        <w:rPr>
          <w:snapToGrid w:val="0"/>
        </w:rPr>
      </w:pPr>
    </w:p>
    <w:p w:rsidR="009F1E87" w:rsidRPr="0060244D" w:rsidRDefault="009F1E87" w:rsidP="00693759">
      <w:pPr>
        <w:widowControl w:val="0"/>
        <w:rPr>
          <w:snapToGrid w:val="0"/>
        </w:rPr>
      </w:pPr>
      <w:r w:rsidRPr="0060244D">
        <w:rPr>
          <w:b/>
          <w:snapToGrid w:val="0"/>
        </w:rPr>
        <w:t>Office Hours:</w:t>
      </w:r>
      <w:r w:rsidRPr="0060244D">
        <w:rPr>
          <w:snapToGrid w:val="0"/>
        </w:rPr>
        <w:t xml:space="preserve"> Tuesday &amp; Thursday 1-3 PM. </w:t>
      </w:r>
    </w:p>
    <w:p w:rsidR="009F1E87" w:rsidRPr="0060244D" w:rsidRDefault="009F1E87" w:rsidP="00693759">
      <w:pPr>
        <w:widowControl w:val="0"/>
        <w:rPr>
          <w:snapToGrid w:val="0"/>
        </w:rPr>
      </w:pPr>
    </w:p>
    <w:p w:rsidR="009F1E87" w:rsidRPr="0060244D" w:rsidRDefault="009F1E87" w:rsidP="00693759">
      <w:pPr>
        <w:widowControl w:val="0"/>
        <w:rPr>
          <w:snapToGrid w:val="0"/>
        </w:rPr>
      </w:pPr>
      <w:r w:rsidRPr="0060244D">
        <w:rPr>
          <w:b/>
          <w:snapToGrid w:val="0"/>
        </w:rPr>
        <w:t>Instructor:</w:t>
      </w:r>
      <w:r w:rsidRPr="0060244D">
        <w:rPr>
          <w:snapToGrid w:val="0"/>
        </w:rPr>
        <w:t xml:space="preserve"> Dr. Fei Hu, Office: SERC 3014; Phone: 348-1436; E-mail: fei@eng.ua.edu</w:t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693759" w:rsidP="00693759">
      <w:pPr>
        <w:tabs>
          <w:tab w:val="left" w:pos="1440"/>
          <w:tab w:val="center" w:pos="4320"/>
          <w:tab w:val="right" w:pos="8640"/>
        </w:tabs>
        <w:ind w:left="1440" w:hanging="1440"/>
        <w:rPr>
          <w:b/>
        </w:rPr>
      </w:pPr>
      <w:r w:rsidRPr="0060244D">
        <w:rPr>
          <w:b/>
        </w:rPr>
        <w:t>Textbook/References:</w:t>
      </w:r>
      <w:r w:rsidR="004B4779" w:rsidRPr="0060244D">
        <w:rPr>
          <w:b/>
        </w:rPr>
        <w:t xml:space="preserve"> </w:t>
      </w:r>
    </w:p>
    <w:p w:rsidR="00693759" w:rsidRPr="0060244D" w:rsidRDefault="00693759" w:rsidP="00693759">
      <w:pPr>
        <w:tabs>
          <w:tab w:val="left" w:pos="1440"/>
          <w:tab w:val="center" w:pos="4320"/>
          <w:tab w:val="right" w:pos="8640"/>
        </w:tabs>
        <w:ind w:left="1440" w:hanging="1440"/>
      </w:pPr>
      <w:r w:rsidRPr="0060244D">
        <w:tab/>
      </w:r>
      <w:r w:rsidR="00A973B3" w:rsidRPr="0060244D">
        <w:t>This is a new course without suitable textbook found</w:t>
      </w:r>
      <w:r w:rsidRPr="0060244D">
        <w:t>.</w:t>
      </w:r>
      <w:r w:rsidR="00A973B3" w:rsidRPr="0060244D">
        <w:t xml:space="preserve"> </w:t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693759" w:rsidP="00693759">
      <w:pPr>
        <w:widowControl w:val="0"/>
        <w:rPr>
          <w:snapToGrid w:val="0"/>
        </w:rPr>
      </w:pPr>
      <w:r w:rsidRPr="0060244D">
        <w:rPr>
          <w:b/>
          <w:snapToGrid w:val="0"/>
        </w:rPr>
        <w:t>Class Schedule:</w:t>
      </w:r>
      <w:r w:rsidRPr="0060244D">
        <w:rPr>
          <w:b/>
          <w:snapToGrid w:val="0"/>
        </w:rPr>
        <w:tab/>
      </w:r>
      <w:r w:rsidR="00CD0A1D" w:rsidRPr="0060244D">
        <w:rPr>
          <w:snapToGrid w:val="0"/>
        </w:rPr>
        <w:t>lectures:</w:t>
      </w:r>
      <w:r w:rsidRPr="0060244D">
        <w:rPr>
          <w:snapToGrid w:val="0"/>
        </w:rPr>
        <w:t xml:space="preserve"> </w:t>
      </w:r>
      <w:r w:rsidR="00F52F09" w:rsidRPr="0060244D">
        <w:rPr>
          <w:snapToGrid w:val="0"/>
        </w:rPr>
        <w:t>three</w:t>
      </w:r>
      <w:r w:rsidRPr="0060244D">
        <w:rPr>
          <w:snapToGrid w:val="0"/>
        </w:rPr>
        <w:t xml:space="preserve"> times per week for </w:t>
      </w:r>
      <w:r w:rsidR="00F52F09" w:rsidRPr="0060244D">
        <w:rPr>
          <w:snapToGrid w:val="0"/>
        </w:rPr>
        <w:t>50</w:t>
      </w:r>
      <w:r w:rsidRPr="0060244D">
        <w:rPr>
          <w:snapToGrid w:val="0"/>
        </w:rPr>
        <w:t xml:space="preserve"> minutes per meeting.</w:t>
      </w:r>
    </w:p>
    <w:p w:rsidR="00693759" w:rsidRPr="0060244D" w:rsidRDefault="00693759" w:rsidP="00693759">
      <w:pPr>
        <w:widowControl w:val="0"/>
        <w:rPr>
          <w:b/>
          <w:snapToGrid w:val="0"/>
        </w:rPr>
      </w:pPr>
    </w:p>
    <w:p w:rsidR="009714B7" w:rsidRPr="0060244D" w:rsidRDefault="009714B7" w:rsidP="00693759">
      <w:pPr>
        <w:widowControl w:val="0"/>
        <w:rPr>
          <w:b/>
          <w:snapToGrid w:val="0"/>
        </w:rPr>
      </w:pPr>
      <w:r w:rsidRPr="0060244D">
        <w:rPr>
          <w:b/>
          <w:snapToGrid w:val="0"/>
        </w:rPr>
        <w:t>Grading Policy:</w:t>
      </w:r>
      <w:r w:rsidR="00A61A41" w:rsidRPr="0060244D">
        <w:rPr>
          <w:b/>
          <w:snapToGrid w:val="0"/>
        </w:rPr>
        <w:t xml:space="preserve">  </w:t>
      </w:r>
      <w:r w:rsidR="00A61A41" w:rsidRPr="0060244D">
        <w:rPr>
          <w:snapToGrid w:val="0"/>
        </w:rPr>
        <w:t>Total 100 points:</w:t>
      </w:r>
    </w:p>
    <w:p w:rsidR="009714B7" w:rsidRPr="0060244D" w:rsidRDefault="00A61A41" w:rsidP="00693759">
      <w:pPr>
        <w:widowControl w:val="0"/>
        <w:rPr>
          <w:snapToGrid w:val="0"/>
        </w:rPr>
      </w:pPr>
      <w:r w:rsidRPr="0060244D">
        <w:rPr>
          <w:snapToGrid w:val="0"/>
        </w:rPr>
        <w:tab/>
      </w:r>
      <w:r w:rsidRPr="0060244D">
        <w:rPr>
          <w:snapToGrid w:val="0"/>
        </w:rPr>
        <w:tab/>
        <w:t xml:space="preserve">4 quizzes (each quiz 20 minutes, 5 points each)   -- 20% </w:t>
      </w:r>
    </w:p>
    <w:p w:rsidR="00A973B3" w:rsidRPr="0060244D" w:rsidRDefault="00A61A41" w:rsidP="00693759">
      <w:pPr>
        <w:widowControl w:val="0"/>
        <w:rPr>
          <w:snapToGrid w:val="0"/>
        </w:rPr>
      </w:pPr>
      <w:r w:rsidRPr="0060244D">
        <w:rPr>
          <w:snapToGrid w:val="0"/>
        </w:rPr>
        <w:tab/>
      </w:r>
      <w:r w:rsidRPr="0060244D">
        <w:rPr>
          <w:snapToGrid w:val="0"/>
        </w:rPr>
        <w:tab/>
        <w:t>2 tests (each test 50 minutes, 10 points each)       -- 20%</w:t>
      </w:r>
    </w:p>
    <w:p w:rsidR="00A61A41" w:rsidRPr="0060244D" w:rsidRDefault="00A61A41" w:rsidP="00693759">
      <w:pPr>
        <w:widowControl w:val="0"/>
        <w:rPr>
          <w:snapToGrid w:val="0"/>
        </w:rPr>
      </w:pPr>
      <w:r w:rsidRPr="0060244D">
        <w:rPr>
          <w:snapToGrid w:val="0"/>
        </w:rPr>
        <w:tab/>
      </w:r>
      <w:r w:rsidRPr="0060244D">
        <w:rPr>
          <w:snapToGrid w:val="0"/>
        </w:rPr>
        <w:tab/>
        <w:t>Final Exam (</w:t>
      </w:r>
      <w:r w:rsidR="00267805" w:rsidRPr="0060244D">
        <w:rPr>
          <w:snapToGrid w:val="0"/>
        </w:rPr>
        <w:t>two</w:t>
      </w:r>
      <w:r w:rsidRPr="0060244D">
        <w:rPr>
          <w:snapToGrid w:val="0"/>
        </w:rPr>
        <w:t xml:space="preserve"> and a half hours)                       -- 20%</w:t>
      </w:r>
    </w:p>
    <w:p w:rsidR="00A61A41" w:rsidRPr="0060244D" w:rsidRDefault="00A61A41" w:rsidP="00693759">
      <w:pPr>
        <w:widowControl w:val="0"/>
        <w:rPr>
          <w:snapToGrid w:val="0"/>
        </w:rPr>
      </w:pPr>
      <w:r w:rsidRPr="0060244D">
        <w:rPr>
          <w:snapToGrid w:val="0"/>
        </w:rPr>
        <w:tab/>
      </w:r>
      <w:r w:rsidRPr="0060244D">
        <w:rPr>
          <w:snapToGrid w:val="0"/>
        </w:rPr>
        <w:tab/>
        <w:t>Homework (8~10 assignments)</w:t>
      </w:r>
      <w:r w:rsidRPr="0060244D">
        <w:rPr>
          <w:snapToGrid w:val="0"/>
        </w:rPr>
        <w:tab/>
      </w:r>
      <w:r w:rsidRPr="0060244D">
        <w:rPr>
          <w:snapToGrid w:val="0"/>
        </w:rPr>
        <w:tab/>
        <w:t xml:space="preserve">      -- 15%</w:t>
      </w:r>
    </w:p>
    <w:p w:rsidR="00A61A41" w:rsidRPr="0060244D" w:rsidRDefault="00A61A41" w:rsidP="00693759">
      <w:pPr>
        <w:widowControl w:val="0"/>
        <w:rPr>
          <w:snapToGrid w:val="0"/>
        </w:rPr>
      </w:pPr>
      <w:r w:rsidRPr="0060244D">
        <w:rPr>
          <w:snapToGrid w:val="0"/>
        </w:rPr>
        <w:tab/>
      </w:r>
      <w:r w:rsidRPr="0060244D">
        <w:rPr>
          <w:snapToGrid w:val="0"/>
        </w:rPr>
        <w:tab/>
        <w:t>Labs (</w:t>
      </w:r>
      <w:r w:rsidR="00267805" w:rsidRPr="0060244D">
        <w:rPr>
          <w:snapToGrid w:val="0"/>
        </w:rPr>
        <w:t>6</w:t>
      </w:r>
      <w:r w:rsidRPr="0060244D">
        <w:rPr>
          <w:snapToGrid w:val="0"/>
        </w:rPr>
        <w:t xml:space="preserve">) and project (1) </w:t>
      </w:r>
      <w:r w:rsidRPr="0060244D">
        <w:rPr>
          <w:snapToGrid w:val="0"/>
        </w:rPr>
        <w:tab/>
      </w:r>
      <w:r w:rsidRPr="0060244D">
        <w:rPr>
          <w:snapToGrid w:val="0"/>
        </w:rPr>
        <w:tab/>
      </w:r>
      <w:r w:rsidRPr="0060244D">
        <w:rPr>
          <w:snapToGrid w:val="0"/>
        </w:rPr>
        <w:tab/>
        <w:t xml:space="preserve">      -- 25%</w:t>
      </w:r>
      <w:r w:rsidRPr="0060244D">
        <w:rPr>
          <w:snapToGrid w:val="0"/>
        </w:rPr>
        <w:tab/>
      </w:r>
      <w:r w:rsidRPr="0060244D">
        <w:rPr>
          <w:snapToGrid w:val="0"/>
        </w:rPr>
        <w:tab/>
      </w:r>
    </w:p>
    <w:p w:rsidR="00A973B3" w:rsidRPr="0060244D" w:rsidRDefault="00A973B3" w:rsidP="00693759">
      <w:pPr>
        <w:widowControl w:val="0"/>
        <w:rPr>
          <w:b/>
          <w:snapToGrid w:val="0"/>
        </w:rPr>
      </w:pPr>
    </w:p>
    <w:p w:rsidR="00693759" w:rsidRPr="0060244D" w:rsidRDefault="00693759" w:rsidP="00693759">
      <w:pPr>
        <w:widowControl w:val="0"/>
        <w:rPr>
          <w:b/>
          <w:snapToGrid w:val="0"/>
        </w:rPr>
      </w:pPr>
      <w:r w:rsidRPr="0060244D">
        <w:rPr>
          <w:b/>
          <w:snapToGrid w:val="0"/>
        </w:rPr>
        <w:t>Relationship of Course toward Meeting ABET Program Outcomes:</w:t>
      </w:r>
    </w:p>
    <w:p w:rsidR="00693759" w:rsidRPr="0060244D" w:rsidRDefault="00693759" w:rsidP="00693759">
      <w:pPr>
        <w:widowControl w:val="0"/>
        <w:rPr>
          <w:snapToGrid w:val="0"/>
        </w:rPr>
      </w:pPr>
      <w:r w:rsidRPr="0060244D">
        <w:rPr>
          <w:snapToGrid w:val="0"/>
        </w:rPr>
        <w:tab/>
        <w:t>The course supports instruction for Program Outcomes A, C, F, G, I, K, and L as required by ABET Criterion 3 of EC 2000 and ABET Program Criteria. The relationships are indicated in the Course Educational Objectives.</w:t>
      </w:r>
    </w:p>
    <w:p w:rsidR="00693759" w:rsidRPr="0060244D" w:rsidRDefault="00693759" w:rsidP="00693759">
      <w:pPr>
        <w:widowControl w:val="0"/>
        <w:ind w:left="1890" w:hanging="1890"/>
        <w:rPr>
          <w:snapToGrid w:val="0"/>
        </w:rPr>
      </w:pPr>
    </w:p>
    <w:p w:rsidR="00693759" w:rsidRPr="0060244D" w:rsidRDefault="00693759" w:rsidP="00693759">
      <w:pPr>
        <w:widowControl w:val="0"/>
        <w:ind w:left="1890" w:hanging="1890"/>
        <w:rPr>
          <w:b/>
          <w:snapToGrid w:val="0"/>
        </w:rPr>
      </w:pPr>
      <w:r w:rsidRPr="0060244D">
        <w:rPr>
          <w:b/>
          <w:snapToGrid w:val="0"/>
        </w:rPr>
        <w:t>Course Learning Objectives:</w:t>
      </w:r>
    </w:p>
    <w:p w:rsidR="00693759" w:rsidRPr="0060244D" w:rsidRDefault="00693759" w:rsidP="00693759">
      <w:pPr>
        <w:widowControl w:val="0"/>
        <w:jc w:val="both"/>
        <w:rPr>
          <w:snapToGrid w:val="0"/>
        </w:rPr>
      </w:pPr>
      <w:r w:rsidRPr="0060244D">
        <w:rPr>
          <w:snapToGrid w:val="0"/>
        </w:rPr>
        <w:tab/>
        <w:t xml:space="preserve">The overall course objectives are to introduce electrical engineering and computer engineering students the fundamentals of </w:t>
      </w:r>
      <w:r w:rsidR="00267805" w:rsidRPr="0060244D">
        <w:rPr>
          <w:snapToGrid w:val="0"/>
        </w:rPr>
        <w:t>medical signal</w:t>
      </w:r>
      <w:r w:rsidRPr="0060244D">
        <w:rPr>
          <w:snapToGrid w:val="0"/>
        </w:rPr>
        <w:t xml:space="preserve"> analysis and </w:t>
      </w:r>
      <w:r w:rsidR="00267805" w:rsidRPr="0060244D">
        <w:rPr>
          <w:snapToGrid w:val="0"/>
        </w:rPr>
        <w:t xml:space="preserve">medical sensor </w:t>
      </w:r>
      <w:r w:rsidRPr="0060244D">
        <w:rPr>
          <w:snapToGrid w:val="0"/>
        </w:rPr>
        <w:t xml:space="preserve">design, to understand </w:t>
      </w:r>
      <w:r w:rsidR="00267805" w:rsidRPr="0060244D">
        <w:rPr>
          <w:snapToGrid w:val="0"/>
        </w:rPr>
        <w:t>remote patient monitoring</w:t>
      </w:r>
      <w:r w:rsidRPr="0060244D">
        <w:rPr>
          <w:snapToGrid w:val="0"/>
        </w:rPr>
        <w:t xml:space="preserve"> techniques, to develop the tools necessary to analyze </w:t>
      </w:r>
      <w:r w:rsidR="00267805" w:rsidRPr="0060244D">
        <w:rPr>
          <w:snapToGrid w:val="0"/>
        </w:rPr>
        <w:t>patient symptoms</w:t>
      </w:r>
      <w:r w:rsidRPr="0060244D">
        <w:rPr>
          <w:snapToGrid w:val="0"/>
        </w:rPr>
        <w:t xml:space="preserve"> in the presence of </w:t>
      </w:r>
      <w:r w:rsidR="00267805" w:rsidRPr="0060244D">
        <w:rPr>
          <w:snapToGrid w:val="0"/>
        </w:rPr>
        <w:t xml:space="preserve">signal </w:t>
      </w:r>
      <w:r w:rsidRPr="0060244D">
        <w:rPr>
          <w:snapToGrid w:val="0"/>
        </w:rPr>
        <w:t xml:space="preserve">noise, and to determine methods for improving </w:t>
      </w:r>
      <w:r w:rsidR="002775CF" w:rsidRPr="0060244D">
        <w:rPr>
          <w:snapToGrid w:val="0"/>
        </w:rPr>
        <w:t>medical data transmission performance</w:t>
      </w:r>
      <w:r w:rsidRPr="0060244D">
        <w:rPr>
          <w:snapToGrid w:val="0"/>
        </w:rPr>
        <w:t>. At the end of this course, students are expected to be able to</w:t>
      </w:r>
    </w:p>
    <w:p w:rsidR="00693759" w:rsidRPr="0060244D" w:rsidRDefault="00693759" w:rsidP="00693759">
      <w:pPr>
        <w:widowControl w:val="0"/>
        <w:tabs>
          <w:tab w:val="left" w:pos="3600"/>
          <w:tab w:val="right" w:pos="3780"/>
          <w:tab w:val="left" w:pos="4860"/>
          <w:tab w:val="left" w:pos="6920"/>
          <w:tab w:val="right" w:pos="7020"/>
        </w:tabs>
        <w:rPr>
          <w:snapToGrid w:val="0"/>
        </w:rPr>
      </w:pPr>
    </w:p>
    <w:p w:rsidR="00693759" w:rsidRPr="0060244D" w:rsidRDefault="00693759" w:rsidP="00693759">
      <w:pPr>
        <w:widowControl w:val="0"/>
        <w:numPr>
          <w:ilvl w:val="0"/>
          <w:numId w:val="9"/>
        </w:numPr>
        <w:tabs>
          <w:tab w:val="right" w:pos="1620"/>
          <w:tab w:val="left" w:pos="8100"/>
        </w:tabs>
      </w:pPr>
      <w:r w:rsidRPr="0060244D">
        <w:t xml:space="preserve">Draw the general model of a </w:t>
      </w:r>
      <w:r w:rsidR="002775CF" w:rsidRPr="0060244D">
        <w:t>remote patient monitoring</w:t>
      </w:r>
      <w:r w:rsidRPr="0060244D">
        <w:t xml:space="preserve"> system, describe the function of each of the blocks, define technical terms relevant to</w:t>
      </w:r>
      <w:r w:rsidR="002775CF" w:rsidRPr="0060244D">
        <w:t xml:space="preserve"> the model, and name the signal processing modules</w:t>
      </w:r>
      <w:r w:rsidRPr="0060244D">
        <w:t>. (Outcome C)</w:t>
      </w:r>
    </w:p>
    <w:p w:rsidR="00693759" w:rsidRPr="0060244D" w:rsidRDefault="00693759" w:rsidP="00693759">
      <w:pPr>
        <w:widowControl w:val="0"/>
        <w:numPr>
          <w:ilvl w:val="0"/>
          <w:numId w:val="9"/>
        </w:numPr>
        <w:tabs>
          <w:tab w:val="right" w:pos="1620"/>
          <w:tab w:val="left" w:pos="8100"/>
        </w:tabs>
      </w:pPr>
      <w:r w:rsidRPr="0060244D">
        <w:t xml:space="preserve">Explain the parameters and tradeoffs involved in </w:t>
      </w:r>
      <w:r w:rsidR="00145A7D" w:rsidRPr="0060244D">
        <w:t xml:space="preserve">medical data </w:t>
      </w:r>
      <w:r w:rsidRPr="0060244D">
        <w:t xml:space="preserve">communication system design. Give examples for various system tradeoffs (e.g. transmission speed vs. </w:t>
      </w:r>
      <w:r w:rsidRPr="0060244D">
        <w:lastRenderedPageBreak/>
        <w:t>bandwidth). (Outcome C, G)</w:t>
      </w:r>
    </w:p>
    <w:p w:rsidR="00693759" w:rsidRPr="0060244D" w:rsidRDefault="00693759" w:rsidP="00693759">
      <w:pPr>
        <w:widowControl w:val="0"/>
        <w:numPr>
          <w:ilvl w:val="0"/>
          <w:numId w:val="9"/>
        </w:numPr>
        <w:rPr>
          <w:color w:val="000000"/>
        </w:rPr>
      </w:pPr>
      <w:r w:rsidRPr="0060244D">
        <w:rPr>
          <w:color w:val="000000"/>
        </w:rPr>
        <w:t xml:space="preserve">Develop and properly use the mathematical tools available for </w:t>
      </w:r>
      <w:r w:rsidR="00145A7D" w:rsidRPr="0060244D">
        <w:rPr>
          <w:color w:val="000000"/>
        </w:rPr>
        <w:t>Wavelet</w:t>
      </w:r>
      <w:r w:rsidRPr="0060244D">
        <w:rPr>
          <w:color w:val="000000"/>
        </w:rPr>
        <w:t xml:space="preserve"> analysis</w:t>
      </w:r>
      <w:r w:rsidR="00145A7D" w:rsidRPr="0060244D">
        <w:rPr>
          <w:color w:val="000000"/>
        </w:rPr>
        <w:t xml:space="preserve"> of medical signals</w:t>
      </w:r>
      <w:r w:rsidRPr="0060244D">
        <w:rPr>
          <w:color w:val="000000"/>
        </w:rPr>
        <w:t xml:space="preserve">. (Outcome G) including the </w:t>
      </w:r>
      <w:r w:rsidR="00145A7D" w:rsidRPr="0060244D">
        <w:rPr>
          <w:color w:val="000000"/>
        </w:rPr>
        <w:t xml:space="preserve">mother wavelet choice, </w:t>
      </w:r>
      <w:r w:rsidR="004E11FC" w:rsidRPr="0060244D">
        <w:rPr>
          <w:color w:val="000000"/>
        </w:rPr>
        <w:t>time-frequency domain wavelet analysis, and multi-resolution analysis</w:t>
      </w:r>
      <w:r w:rsidRPr="0060244D">
        <w:rPr>
          <w:color w:val="000000"/>
        </w:rPr>
        <w:t>.  (Outcomes A, K)</w:t>
      </w:r>
    </w:p>
    <w:p w:rsidR="00693759" w:rsidRPr="0060244D" w:rsidRDefault="00693759" w:rsidP="00693759">
      <w:pPr>
        <w:widowControl w:val="0"/>
        <w:numPr>
          <w:ilvl w:val="0"/>
          <w:numId w:val="9"/>
        </w:numPr>
        <w:rPr>
          <w:color w:val="000000"/>
        </w:rPr>
      </w:pPr>
      <w:r w:rsidRPr="0060244D">
        <w:rPr>
          <w:color w:val="000000"/>
        </w:rPr>
        <w:t xml:space="preserve">Design </w:t>
      </w:r>
      <w:r w:rsidR="004E11FC" w:rsidRPr="0060244D">
        <w:rPr>
          <w:color w:val="000000"/>
        </w:rPr>
        <w:t>wireless networks</w:t>
      </w:r>
      <w:r w:rsidRPr="0060244D">
        <w:rPr>
          <w:color w:val="000000"/>
        </w:rPr>
        <w:t xml:space="preserve"> to </w:t>
      </w:r>
      <w:proofErr w:type="gramStart"/>
      <w:r w:rsidRPr="0060244D">
        <w:rPr>
          <w:color w:val="000000"/>
        </w:rPr>
        <w:t xml:space="preserve">transmit  </w:t>
      </w:r>
      <w:r w:rsidR="004E11FC" w:rsidRPr="0060244D">
        <w:rPr>
          <w:color w:val="000000"/>
        </w:rPr>
        <w:t>medical</w:t>
      </w:r>
      <w:proofErr w:type="gramEnd"/>
      <w:r w:rsidR="004E11FC" w:rsidRPr="0060244D">
        <w:rPr>
          <w:color w:val="000000"/>
        </w:rPr>
        <w:t xml:space="preserve"> sensor data </w:t>
      </w:r>
      <w:r w:rsidRPr="0060244D">
        <w:rPr>
          <w:color w:val="000000"/>
        </w:rPr>
        <w:t xml:space="preserve">across </w:t>
      </w:r>
      <w:r w:rsidR="004E11FC" w:rsidRPr="0060244D">
        <w:rPr>
          <w:color w:val="000000"/>
        </w:rPr>
        <w:t>wireless</w:t>
      </w:r>
      <w:r w:rsidRPr="0060244D">
        <w:rPr>
          <w:color w:val="000000"/>
        </w:rPr>
        <w:t xml:space="preserve"> channels.  Design </w:t>
      </w:r>
      <w:r w:rsidR="004E11FC" w:rsidRPr="0060244D">
        <w:rPr>
          <w:color w:val="000000"/>
        </w:rPr>
        <w:t>radio</w:t>
      </w:r>
      <w:r w:rsidRPr="0060244D">
        <w:rPr>
          <w:color w:val="000000"/>
        </w:rPr>
        <w:t xml:space="preserve"> transmitters and receivers, calculate probability of bit error</w:t>
      </w:r>
      <w:r w:rsidR="004E11FC" w:rsidRPr="0060244D">
        <w:rPr>
          <w:color w:val="000000"/>
        </w:rPr>
        <w:t>s</w:t>
      </w:r>
      <w:r w:rsidRPr="0060244D">
        <w:rPr>
          <w:color w:val="000000"/>
        </w:rPr>
        <w:t xml:space="preserve"> for various </w:t>
      </w:r>
      <w:r w:rsidR="004E11FC" w:rsidRPr="0060244D">
        <w:rPr>
          <w:color w:val="000000"/>
        </w:rPr>
        <w:t xml:space="preserve">wireless </w:t>
      </w:r>
      <w:r w:rsidRPr="0060244D">
        <w:rPr>
          <w:color w:val="000000"/>
        </w:rPr>
        <w:t xml:space="preserve">systems, draw waveforms for various data patterns, determine optimum </w:t>
      </w:r>
      <w:r w:rsidR="004E11FC" w:rsidRPr="0060244D">
        <w:rPr>
          <w:color w:val="000000"/>
        </w:rPr>
        <w:t>transmission protocols</w:t>
      </w:r>
      <w:r w:rsidRPr="0060244D">
        <w:rPr>
          <w:color w:val="000000"/>
        </w:rPr>
        <w:t xml:space="preserve">, calculate and draw </w:t>
      </w:r>
      <w:r w:rsidR="004E11FC" w:rsidRPr="0060244D">
        <w:rPr>
          <w:color w:val="000000"/>
        </w:rPr>
        <w:t>the received signal waveform after passing a noisy channel</w:t>
      </w:r>
      <w:r w:rsidRPr="0060244D">
        <w:rPr>
          <w:color w:val="000000"/>
        </w:rPr>
        <w:t>.  (Outcomes C and L)</w:t>
      </w:r>
    </w:p>
    <w:p w:rsidR="00693759" w:rsidRPr="0060244D" w:rsidRDefault="00693759" w:rsidP="00693759">
      <w:pPr>
        <w:widowControl w:val="0"/>
        <w:numPr>
          <w:ilvl w:val="0"/>
          <w:numId w:val="9"/>
        </w:numPr>
        <w:rPr>
          <w:color w:val="000000"/>
        </w:rPr>
      </w:pPr>
      <w:r w:rsidRPr="0060244D">
        <w:rPr>
          <w:color w:val="000000"/>
        </w:rPr>
        <w:t xml:space="preserve">Define and analyze </w:t>
      </w:r>
      <w:r w:rsidR="004E11FC" w:rsidRPr="0060244D">
        <w:rPr>
          <w:color w:val="000000"/>
        </w:rPr>
        <w:t xml:space="preserve">medical data </w:t>
      </w:r>
      <w:proofErr w:type="gramStart"/>
      <w:r w:rsidR="004E11FC" w:rsidRPr="0060244D">
        <w:rPr>
          <w:color w:val="000000"/>
        </w:rPr>
        <w:t xml:space="preserve">compression </w:t>
      </w:r>
      <w:r w:rsidRPr="0060244D">
        <w:rPr>
          <w:color w:val="000000"/>
        </w:rPr>
        <w:t xml:space="preserve"> techniques</w:t>
      </w:r>
      <w:proofErr w:type="gramEnd"/>
      <w:r w:rsidR="004E11FC" w:rsidRPr="0060244D">
        <w:rPr>
          <w:color w:val="000000"/>
        </w:rPr>
        <w:t xml:space="preserve"> in sampling phase such as compressive sensing</w:t>
      </w:r>
      <w:r w:rsidRPr="0060244D">
        <w:rPr>
          <w:color w:val="000000"/>
        </w:rPr>
        <w:t>. (Outcomes C, K, and L)</w:t>
      </w:r>
    </w:p>
    <w:p w:rsidR="00693759" w:rsidRPr="0060244D" w:rsidRDefault="00693759" w:rsidP="00693759">
      <w:pPr>
        <w:widowControl w:val="0"/>
        <w:numPr>
          <w:ilvl w:val="0"/>
          <w:numId w:val="9"/>
        </w:numPr>
        <w:rPr>
          <w:color w:val="000000"/>
        </w:rPr>
      </w:pPr>
      <w:r w:rsidRPr="0060244D">
        <w:rPr>
          <w:color w:val="000000"/>
        </w:rPr>
        <w:t xml:space="preserve">Define and analyze various techniques for </w:t>
      </w:r>
      <w:r w:rsidR="004E11FC" w:rsidRPr="0060244D">
        <w:rPr>
          <w:color w:val="000000"/>
        </w:rPr>
        <w:t xml:space="preserve">medical data </w:t>
      </w:r>
      <w:r w:rsidRPr="0060244D">
        <w:rPr>
          <w:color w:val="000000"/>
        </w:rPr>
        <w:t>error control coding</w:t>
      </w:r>
      <w:r w:rsidR="004E11FC" w:rsidRPr="0060244D">
        <w:rPr>
          <w:color w:val="000000"/>
        </w:rPr>
        <w:t xml:space="preserve"> such as FEC (forward error control)</w:t>
      </w:r>
      <w:r w:rsidRPr="0060244D">
        <w:rPr>
          <w:color w:val="000000"/>
        </w:rPr>
        <w:t>. (Outcome C, K, and L)</w:t>
      </w:r>
    </w:p>
    <w:p w:rsidR="00693759" w:rsidRPr="0060244D" w:rsidRDefault="00951AA8" w:rsidP="00693759">
      <w:pPr>
        <w:widowControl w:val="0"/>
        <w:numPr>
          <w:ilvl w:val="0"/>
          <w:numId w:val="9"/>
        </w:numPr>
        <w:rPr>
          <w:snapToGrid w:val="0"/>
        </w:rPr>
      </w:pPr>
      <w:r w:rsidRPr="0060244D">
        <w:rPr>
          <w:snapToGrid w:val="0"/>
        </w:rPr>
        <w:t xml:space="preserve">Understand </w:t>
      </w:r>
      <w:r w:rsidR="004E11FC" w:rsidRPr="0060244D">
        <w:rPr>
          <w:snapToGrid w:val="0"/>
        </w:rPr>
        <w:t>the medical signal sensing, sampling, coding, and communication principles</w:t>
      </w:r>
      <w:r w:rsidR="00693759" w:rsidRPr="0060244D">
        <w:rPr>
          <w:snapToGrid w:val="0"/>
        </w:rPr>
        <w:t>.  (Outcomes C and L)</w:t>
      </w:r>
    </w:p>
    <w:p w:rsidR="00693759" w:rsidRPr="0060244D" w:rsidRDefault="00693759" w:rsidP="00693759">
      <w:pPr>
        <w:widowControl w:val="0"/>
        <w:numPr>
          <w:ilvl w:val="0"/>
          <w:numId w:val="9"/>
        </w:numPr>
        <w:rPr>
          <w:snapToGrid w:val="0"/>
        </w:rPr>
      </w:pPr>
      <w:r w:rsidRPr="0060244D">
        <w:rPr>
          <w:snapToGrid w:val="0"/>
        </w:rPr>
        <w:t xml:space="preserve">Students gain proficiency with </w:t>
      </w:r>
      <w:proofErr w:type="spellStart"/>
      <w:r w:rsidR="004E11FC" w:rsidRPr="0060244D">
        <w:rPr>
          <w:snapToGrid w:val="0"/>
        </w:rPr>
        <w:t>Matlab</w:t>
      </w:r>
      <w:proofErr w:type="spellEnd"/>
      <w:r w:rsidR="004E11FC" w:rsidRPr="0060244D">
        <w:rPr>
          <w:snapToGrid w:val="0"/>
        </w:rPr>
        <w:t xml:space="preserve"> and C</w:t>
      </w:r>
      <w:r w:rsidRPr="0060244D">
        <w:rPr>
          <w:snapToGrid w:val="0"/>
        </w:rPr>
        <w:t xml:space="preserve"> programming with </w:t>
      </w:r>
      <w:r w:rsidR="004E11FC" w:rsidRPr="0060244D">
        <w:rPr>
          <w:snapToGrid w:val="0"/>
        </w:rPr>
        <w:t>medical signal</w:t>
      </w:r>
      <w:r w:rsidRPr="0060244D">
        <w:rPr>
          <w:snapToGrid w:val="0"/>
        </w:rPr>
        <w:t xml:space="preserve"> </w:t>
      </w:r>
      <w:r w:rsidR="004E11FC" w:rsidRPr="0060244D">
        <w:rPr>
          <w:snapToGrid w:val="0"/>
        </w:rPr>
        <w:t>processing</w:t>
      </w:r>
      <w:r w:rsidRPr="0060244D">
        <w:rPr>
          <w:snapToGrid w:val="0"/>
        </w:rPr>
        <w:t>. (Outcome K)</w:t>
      </w:r>
    </w:p>
    <w:p w:rsidR="00693759" w:rsidRPr="0060244D" w:rsidRDefault="00693759" w:rsidP="00693759">
      <w:pPr>
        <w:widowControl w:val="0"/>
        <w:numPr>
          <w:ilvl w:val="0"/>
          <w:numId w:val="9"/>
        </w:numPr>
        <w:tabs>
          <w:tab w:val="left" w:pos="2070"/>
        </w:tabs>
        <w:rPr>
          <w:color w:val="000000"/>
          <w:u w:val="single"/>
        </w:rPr>
      </w:pPr>
      <w:r w:rsidRPr="0060244D">
        <w:rPr>
          <w:color w:val="000000"/>
        </w:rPr>
        <w:t>Problem and examination solutions and background material are given on a course Web site. Students are required to access that information. (Outcome K)</w:t>
      </w:r>
    </w:p>
    <w:p w:rsidR="00951AA8" w:rsidRPr="0060244D" w:rsidRDefault="00951AA8" w:rsidP="00693759">
      <w:pPr>
        <w:widowControl w:val="0"/>
        <w:numPr>
          <w:ilvl w:val="0"/>
          <w:numId w:val="9"/>
        </w:numPr>
        <w:tabs>
          <w:tab w:val="left" w:pos="2070"/>
        </w:tabs>
        <w:rPr>
          <w:color w:val="000000"/>
          <w:u w:val="single"/>
        </w:rPr>
      </w:pPr>
      <w:r w:rsidRPr="0060244D">
        <w:rPr>
          <w:color w:val="000000"/>
        </w:rPr>
        <w:t>Wireless-Senso</w:t>
      </w:r>
      <w:r w:rsidR="004E11FC" w:rsidRPr="0060244D">
        <w:rPr>
          <w:color w:val="000000"/>
        </w:rPr>
        <w:t xml:space="preserve">r-based hardware hands-on labs. This includes EEG, ECG and other medical sensor design </w:t>
      </w:r>
      <w:r w:rsidRPr="0060244D">
        <w:rPr>
          <w:color w:val="000000"/>
        </w:rPr>
        <w:t>(</w:t>
      </w:r>
      <w:r w:rsidRPr="0060244D">
        <w:rPr>
          <w:snapToGrid w:val="0"/>
        </w:rPr>
        <w:t>Outcome K)</w:t>
      </w:r>
    </w:p>
    <w:p w:rsidR="004E11FC" w:rsidRPr="0060244D" w:rsidRDefault="004E11FC" w:rsidP="00693759">
      <w:pPr>
        <w:widowControl w:val="0"/>
        <w:tabs>
          <w:tab w:val="left" w:pos="5040"/>
        </w:tabs>
        <w:ind w:right="540"/>
        <w:rPr>
          <w:b/>
          <w:snapToGrid w:val="0"/>
        </w:rPr>
      </w:pPr>
    </w:p>
    <w:p w:rsidR="00693759" w:rsidRPr="0060244D" w:rsidRDefault="00693759" w:rsidP="00693759">
      <w:pPr>
        <w:widowControl w:val="0"/>
        <w:tabs>
          <w:tab w:val="left" w:pos="5040"/>
        </w:tabs>
        <w:ind w:right="540"/>
        <w:rPr>
          <w:b/>
          <w:snapToGrid w:val="0"/>
        </w:rPr>
      </w:pPr>
      <w:r w:rsidRPr="0060244D">
        <w:rPr>
          <w:b/>
          <w:snapToGrid w:val="0"/>
        </w:rPr>
        <w:t>Course Assessment for Objectives:</w:t>
      </w:r>
    </w:p>
    <w:p w:rsidR="00693759" w:rsidRPr="0060244D" w:rsidRDefault="00693759" w:rsidP="00693759">
      <w:pPr>
        <w:widowControl w:val="0"/>
        <w:ind w:right="540"/>
        <w:rPr>
          <w:snapToGrid w:val="0"/>
        </w:rPr>
      </w:pPr>
      <w:r w:rsidRPr="0060244D">
        <w:rPr>
          <w:snapToGrid w:val="0"/>
        </w:rPr>
        <w:t>This course is annually reviewed by the electrical and computer engineering faculty for appropriateness to meeting program objectives.</w:t>
      </w:r>
    </w:p>
    <w:p w:rsidR="00693759" w:rsidRPr="0060244D" w:rsidRDefault="00693759" w:rsidP="00693759">
      <w:pPr>
        <w:widowControl w:val="0"/>
        <w:ind w:right="540"/>
        <w:rPr>
          <w:snapToGrid w:val="0"/>
        </w:rPr>
      </w:pPr>
    </w:p>
    <w:p w:rsidR="00693759" w:rsidRPr="0060244D" w:rsidRDefault="00693759" w:rsidP="00693759">
      <w:pPr>
        <w:widowControl w:val="0"/>
        <w:ind w:right="540"/>
        <w:rPr>
          <w:b/>
          <w:snapToGrid w:val="0"/>
        </w:rPr>
      </w:pPr>
      <w:r w:rsidRPr="0060244D">
        <w:rPr>
          <w:b/>
          <w:snapToGrid w:val="0"/>
        </w:rPr>
        <w:t>Contribution of Course to Meeting the ABET professional component:</w:t>
      </w:r>
    </w:p>
    <w:p w:rsidR="00693759" w:rsidRPr="0060244D" w:rsidRDefault="00693759" w:rsidP="00693759">
      <w:pPr>
        <w:widowControl w:val="0"/>
        <w:ind w:right="540"/>
        <w:rPr>
          <w:b/>
          <w:snapToGrid w:val="0"/>
        </w:rPr>
      </w:pPr>
    </w:p>
    <w:p w:rsidR="00693759" w:rsidRPr="0060244D" w:rsidRDefault="00693759" w:rsidP="00693759">
      <w:pPr>
        <w:widowControl w:val="0"/>
        <w:numPr>
          <w:ilvl w:val="0"/>
          <w:numId w:val="3"/>
        </w:numPr>
        <w:tabs>
          <w:tab w:val="clear" w:pos="360"/>
        </w:tabs>
        <w:ind w:left="1440" w:right="540"/>
        <w:rPr>
          <w:snapToGrid w:val="0"/>
        </w:rPr>
      </w:pPr>
      <w:r w:rsidRPr="0060244D">
        <w:rPr>
          <w:snapToGrid w:val="0"/>
        </w:rPr>
        <w:t xml:space="preserve">Skills required, used, and developed include mathematics, circuit analysis, digital electronics, probability, statistics, </w:t>
      </w:r>
      <w:proofErr w:type="spellStart"/>
      <w:r w:rsidR="00A82D2C" w:rsidRPr="0060244D">
        <w:rPr>
          <w:snapToGrid w:val="0"/>
        </w:rPr>
        <w:t>Matlab</w:t>
      </w:r>
      <w:proofErr w:type="spellEnd"/>
      <w:r w:rsidR="00A82D2C" w:rsidRPr="0060244D">
        <w:rPr>
          <w:snapToGrid w:val="0"/>
        </w:rPr>
        <w:t xml:space="preserve"> simulation, and wireless sensor</w:t>
      </w:r>
      <w:r w:rsidRPr="0060244D">
        <w:rPr>
          <w:snapToGrid w:val="0"/>
        </w:rPr>
        <w:t xml:space="preserve"> programming. </w:t>
      </w:r>
    </w:p>
    <w:p w:rsidR="00693759" w:rsidRPr="0060244D" w:rsidRDefault="00693759" w:rsidP="00693759">
      <w:pPr>
        <w:widowControl w:val="0"/>
        <w:numPr>
          <w:ilvl w:val="0"/>
          <w:numId w:val="3"/>
        </w:numPr>
        <w:tabs>
          <w:tab w:val="clear" w:pos="360"/>
        </w:tabs>
        <w:ind w:left="1440" w:right="540"/>
        <w:rPr>
          <w:snapToGrid w:val="0"/>
        </w:rPr>
      </w:pPr>
      <w:r w:rsidRPr="0060244D">
        <w:rPr>
          <w:snapToGrid w:val="0"/>
        </w:rPr>
        <w:t>Estimated Content: Engineering Science – 1.5 credits, and Engineering Design – 1.5 credits</w:t>
      </w:r>
    </w:p>
    <w:p w:rsidR="00693759" w:rsidRPr="0060244D" w:rsidRDefault="00693759" w:rsidP="00693759">
      <w:pPr>
        <w:widowControl w:val="0"/>
        <w:ind w:right="540"/>
        <w:rPr>
          <w:b/>
          <w:snapToGrid w:val="0"/>
        </w:rPr>
      </w:pPr>
    </w:p>
    <w:p w:rsidR="00693759" w:rsidRPr="0060244D" w:rsidRDefault="00693759" w:rsidP="00693759">
      <w:pPr>
        <w:widowControl w:val="0"/>
        <w:tabs>
          <w:tab w:val="left" w:pos="540"/>
          <w:tab w:val="left" w:pos="720"/>
        </w:tabs>
        <w:rPr>
          <w:b/>
          <w:snapToGrid w:val="0"/>
        </w:rPr>
      </w:pPr>
      <w:r w:rsidRPr="0060244D">
        <w:rPr>
          <w:b/>
          <w:snapToGrid w:val="0"/>
        </w:rPr>
        <w:t>Topics Covered During Class:</w:t>
      </w:r>
      <w:r w:rsidRPr="0060244D">
        <w:rPr>
          <w:b/>
          <w:snapToGrid w:val="0"/>
        </w:rPr>
        <w:br/>
      </w:r>
    </w:p>
    <w:p w:rsidR="00693759" w:rsidRPr="0060244D" w:rsidRDefault="00693759" w:rsidP="00693759">
      <w:pPr>
        <w:widowControl w:val="0"/>
        <w:tabs>
          <w:tab w:val="right" w:pos="1620"/>
          <w:tab w:val="left" w:pos="2340"/>
          <w:tab w:val="left" w:pos="8640"/>
        </w:tabs>
        <w:ind w:left="1890" w:hanging="1890"/>
        <w:rPr>
          <w:snapToGrid w:val="0"/>
        </w:rPr>
      </w:pPr>
      <w:r w:rsidRPr="0060244D">
        <w:rPr>
          <w:snapToGrid w:val="0"/>
        </w:rPr>
        <w:tab/>
        <w:t>1.</w:t>
      </w:r>
      <w:r w:rsidRPr="0060244D">
        <w:rPr>
          <w:snapToGrid w:val="0"/>
        </w:rPr>
        <w:tab/>
      </w:r>
      <w:r w:rsidR="00FA4AC4" w:rsidRPr="0060244D">
        <w:rPr>
          <w:snapToGrid w:val="0"/>
        </w:rPr>
        <w:t>Tele-healthcare system architecture including sensors, communication parts, and signal processing.</w:t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tabs>
          <w:tab w:val="right" w:pos="1620"/>
          <w:tab w:val="left" w:pos="2340"/>
          <w:tab w:val="left" w:pos="8640"/>
        </w:tabs>
        <w:ind w:left="1890" w:hanging="1890"/>
        <w:rPr>
          <w:snapToGrid w:val="0"/>
        </w:rPr>
      </w:pPr>
      <w:r w:rsidRPr="0060244D">
        <w:rPr>
          <w:snapToGrid w:val="0"/>
        </w:rPr>
        <w:tab/>
        <w:t>2.</w:t>
      </w:r>
      <w:r w:rsidRPr="0060244D">
        <w:rPr>
          <w:snapToGrid w:val="0"/>
        </w:rPr>
        <w:tab/>
      </w:r>
      <w:r w:rsidR="00FA4AC4" w:rsidRPr="0060244D">
        <w:rPr>
          <w:snapToGrid w:val="0"/>
        </w:rPr>
        <w:t xml:space="preserve">Mobile-Health: using mobile computing for </w:t>
      </w:r>
      <w:r w:rsidR="00F02C33" w:rsidRPr="0060244D">
        <w:rPr>
          <w:snapToGrid w:val="0"/>
        </w:rPr>
        <w:t>remote patient monitoring</w:t>
      </w:r>
      <w:r w:rsidRPr="0060244D">
        <w:rPr>
          <w:snapToGrid w:val="0"/>
        </w:rPr>
        <w:tab/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3.</w:t>
      </w:r>
      <w:r w:rsidRPr="0060244D">
        <w:rPr>
          <w:snapToGrid w:val="0"/>
        </w:rPr>
        <w:tab/>
      </w:r>
      <w:r w:rsidR="00F02C33" w:rsidRPr="0060244D">
        <w:rPr>
          <w:snapToGrid w:val="0"/>
        </w:rPr>
        <w:t>Medical data acquisition devices</w:t>
      </w:r>
      <w:r w:rsidRPr="0060244D">
        <w:rPr>
          <w:snapToGrid w:val="0"/>
        </w:rPr>
        <w:tab/>
      </w:r>
    </w:p>
    <w:p w:rsidR="00693759" w:rsidRPr="0060244D" w:rsidRDefault="00F02C33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RFID for medical object recognition such as medicine bottle recognition</w:t>
      </w:r>
    </w:p>
    <w:p w:rsidR="00693759" w:rsidRPr="0060244D" w:rsidRDefault="00F02C33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Medical sensors and sensor network</w:t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4.</w:t>
      </w:r>
      <w:r w:rsidRPr="0060244D">
        <w:rPr>
          <w:snapToGrid w:val="0"/>
        </w:rPr>
        <w:tab/>
      </w:r>
      <w:r w:rsidR="00F02C33" w:rsidRPr="0060244D">
        <w:rPr>
          <w:snapToGrid w:val="0"/>
        </w:rPr>
        <w:t>ECG sensor design</w:t>
      </w:r>
      <w:r w:rsidRPr="0060244D">
        <w:rPr>
          <w:snapToGrid w:val="0"/>
        </w:rPr>
        <w:t xml:space="preserve"> </w:t>
      </w:r>
      <w:r w:rsidRPr="0060244D">
        <w:rPr>
          <w:snapToGrid w:val="0"/>
        </w:rPr>
        <w:tab/>
      </w:r>
    </w:p>
    <w:p w:rsidR="00693759" w:rsidRPr="0060244D" w:rsidRDefault="00F02C33" w:rsidP="00693759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right" w:pos="1620"/>
          <w:tab w:val="left" w:pos="2340"/>
          <w:tab w:val="left" w:pos="8640"/>
        </w:tabs>
        <w:jc w:val="both"/>
        <w:rPr>
          <w:snapToGrid w:val="0"/>
        </w:rPr>
      </w:pPr>
      <w:r w:rsidRPr="0060244D">
        <w:rPr>
          <w:snapToGrid w:val="0"/>
        </w:rPr>
        <w:t>Sensor circuit</w:t>
      </w:r>
    </w:p>
    <w:p w:rsidR="00693759" w:rsidRPr="0060244D" w:rsidRDefault="00F02C33" w:rsidP="00693759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right" w:pos="1620"/>
          <w:tab w:val="left" w:pos="2340"/>
          <w:tab w:val="left" w:pos="8640"/>
        </w:tabs>
        <w:jc w:val="both"/>
        <w:rPr>
          <w:snapToGrid w:val="0"/>
        </w:rPr>
      </w:pPr>
      <w:r w:rsidRPr="0060244D">
        <w:rPr>
          <w:snapToGrid w:val="0"/>
        </w:rPr>
        <w:t>ECG sensor design</w:t>
      </w:r>
    </w:p>
    <w:p w:rsidR="00693759" w:rsidRPr="0060244D" w:rsidRDefault="00F02C33" w:rsidP="00693759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right" w:pos="1620"/>
          <w:tab w:val="left" w:pos="2340"/>
          <w:tab w:val="left" w:pos="8640"/>
        </w:tabs>
        <w:jc w:val="both"/>
        <w:rPr>
          <w:snapToGrid w:val="0"/>
        </w:rPr>
      </w:pPr>
      <w:r w:rsidRPr="0060244D">
        <w:rPr>
          <w:snapToGrid w:val="0"/>
        </w:rPr>
        <w:t>ECG sensor Printed Circuit Board (PCB) design</w:t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lastRenderedPageBreak/>
        <w:tab/>
        <w:t>5.</w:t>
      </w:r>
      <w:r w:rsidRPr="0060244D">
        <w:rPr>
          <w:snapToGrid w:val="0"/>
        </w:rPr>
        <w:tab/>
      </w:r>
      <w:r w:rsidR="00F02C33" w:rsidRPr="0060244D">
        <w:rPr>
          <w:snapToGrid w:val="0"/>
        </w:rPr>
        <w:t>Medical signal analysis</w:t>
      </w:r>
      <w:r w:rsidRPr="0060244D">
        <w:rPr>
          <w:snapToGrid w:val="0"/>
        </w:rPr>
        <w:tab/>
      </w:r>
    </w:p>
    <w:p w:rsidR="00693759" w:rsidRPr="0060244D" w:rsidRDefault="00F02C33" w:rsidP="00693759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right" w:pos="1620"/>
          <w:tab w:val="left" w:pos="2340"/>
          <w:tab w:val="left" w:pos="8640"/>
        </w:tabs>
        <w:jc w:val="both"/>
        <w:rPr>
          <w:snapToGrid w:val="0"/>
        </w:rPr>
      </w:pPr>
      <w:r w:rsidRPr="0060244D">
        <w:rPr>
          <w:snapToGrid w:val="0"/>
        </w:rPr>
        <w:t>Wavelet algorithms</w:t>
      </w:r>
    </w:p>
    <w:p w:rsidR="00693759" w:rsidRPr="0060244D" w:rsidRDefault="00F02C33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Time-frequency domain data visibility analysis</w:t>
      </w:r>
    </w:p>
    <w:p w:rsidR="00693759" w:rsidRPr="0060244D" w:rsidRDefault="00E669E2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DWT (Discrete Wavelet Transform)</w:t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left" w:pos="1440"/>
          <w:tab w:val="right" w:pos="1620"/>
          <w:tab w:val="left" w:pos="2340"/>
          <w:tab w:val="left" w:pos="8640"/>
        </w:tabs>
        <w:ind w:left="1440"/>
        <w:jc w:val="both"/>
        <w:rPr>
          <w:snapToGrid w:val="0"/>
        </w:rPr>
      </w:pPr>
      <w:r w:rsidRPr="0060244D">
        <w:rPr>
          <w:snapToGrid w:val="0"/>
        </w:rPr>
        <w:t>6.</w:t>
      </w:r>
      <w:r w:rsidRPr="0060244D">
        <w:rPr>
          <w:snapToGrid w:val="0"/>
        </w:rPr>
        <w:tab/>
        <w:t xml:space="preserve">      </w:t>
      </w:r>
      <w:r w:rsidR="00E669E2" w:rsidRPr="0060244D">
        <w:rPr>
          <w:snapToGrid w:val="0"/>
        </w:rPr>
        <w:t xml:space="preserve">Bayesian models for medical signal processing </w:t>
      </w:r>
      <w:r w:rsidRPr="0060244D">
        <w:rPr>
          <w:snapToGrid w:val="0"/>
        </w:rPr>
        <w:tab/>
      </w:r>
    </w:p>
    <w:p w:rsidR="00693759" w:rsidRPr="0060244D" w:rsidRDefault="00E669E2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Bayesian theorem</w:t>
      </w:r>
    </w:p>
    <w:p w:rsidR="00693759" w:rsidRPr="0060244D" w:rsidRDefault="00E669E2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Maximum Likelihood and Maximum A Posterior for medical signal pattern learning</w:t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7.</w:t>
      </w:r>
      <w:r w:rsidRPr="0060244D">
        <w:rPr>
          <w:snapToGrid w:val="0"/>
        </w:rPr>
        <w:tab/>
      </w:r>
      <w:r w:rsidR="00E669E2" w:rsidRPr="0060244D">
        <w:rPr>
          <w:snapToGrid w:val="0"/>
        </w:rPr>
        <w:t>ECG signal processing</w:t>
      </w:r>
      <w:r w:rsidRPr="0060244D">
        <w:rPr>
          <w:snapToGrid w:val="0"/>
        </w:rPr>
        <w:tab/>
      </w:r>
    </w:p>
    <w:p w:rsidR="00693759" w:rsidRPr="0060244D" w:rsidRDefault="00E669E2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Heart beat signal patterns</w:t>
      </w:r>
    </w:p>
    <w:p w:rsidR="00693759" w:rsidRPr="0060244D" w:rsidRDefault="00E669E2" w:rsidP="00693759">
      <w:pPr>
        <w:widowControl w:val="0"/>
        <w:numPr>
          <w:ilvl w:val="0"/>
          <w:numId w:val="4"/>
        </w:numPr>
        <w:tabs>
          <w:tab w:val="clear" w:pos="1080"/>
          <w:tab w:val="left" w:pos="-1080"/>
          <w:tab w:val="left" w:pos="-720"/>
          <w:tab w:val="left" w:pos="1440"/>
          <w:tab w:val="right" w:pos="1620"/>
          <w:tab w:val="num" w:pos="2250"/>
          <w:tab w:val="left" w:pos="2340"/>
          <w:tab w:val="left" w:pos="8640"/>
        </w:tabs>
        <w:ind w:left="2250"/>
        <w:jc w:val="both"/>
        <w:rPr>
          <w:snapToGrid w:val="0"/>
        </w:rPr>
      </w:pPr>
      <w:r w:rsidRPr="0060244D">
        <w:rPr>
          <w:snapToGrid w:val="0"/>
        </w:rPr>
        <w:t>Abnormal ECG signal identification via Bayesian models</w:t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8.</w:t>
      </w:r>
      <w:r w:rsidRPr="0060244D">
        <w:rPr>
          <w:snapToGrid w:val="0"/>
        </w:rPr>
        <w:tab/>
      </w:r>
      <w:r w:rsidR="00E669E2" w:rsidRPr="0060244D">
        <w:rPr>
          <w:snapToGrid w:val="0"/>
        </w:rPr>
        <w:t>EEG (brain activity) signal processing</w:t>
      </w:r>
      <w:r w:rsidRPr="0060244D">
        <w:rPr>
          <w:snapToGrid w:val="0"/>
        </w:rPr>
        <w:t xml:space="preserve"> </w:t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9.</w:t>
      </w:r>
      <w:r w:rsidRPr="0060244D">
        <w:rPr>
          <w:snapToGrid w:val="0"/>
        </w:rPr>
        <w:tab/>
      </w:r>
      <w:r w:rsidR="00E669E2" w:rsidRPr="0060244D">
        <w:rPr>
          <w:snapToGrid w:val="0"/>
        </w:rPr>
        <w:t>IMD (implantable medical devices) design</w:t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10.</w:t>
      </w:r>
      <w:r w:rsidRPr="0060244D">
        <w:rPr>
          <w:snapToGrid w:val="0"/>
        </w:rPr>
        <w:tab/>
      </w:r>
      <w:r w:rsidR="00E669E2" w:rsidRPr="0060244D">
        <w:rPr>
          <w:snapToGrid w:val="0"/>
        </w:rPr>
        <w:t>Medical privacy and security</w:t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12.</w:t>
      </w:r>
      <w:r w:rsidRPr="0060244D">
        <w:rPr>
          <w:snapToGrid w:val="0"/>
        </w:rPr>
        <w:tab/>
      </w:r>
      <w:r w:rsidR="00E669E2" w:rsidRPr="0060244D">
        <w:rPr>
          <w:snapToGrid w:val="0"/>
        </w:rPr>
        <w:t>Labs and project explanations</w:t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tabs>
          <w:tab w:val="left" w:pos="-1080"/>
          <w:tab w:val="left" w:pos="-720"/>
          <w:tab w:val="right" w:pos="1620"/>
          <w:tab w:val="left" w:pos="2340"/>
          <w:tab w:val="left" w:pos="8640"/>
        </w:tabs>
        <w:ind w:left="1890" w:hanging="1890"/>
        <w:jc w:val="both"/>
        <w:rPr>
          <w:snapToGrid w:val="0"/>
        </w:rPr>
      </w:pPr>
      <w:r w:rsidRPr="0060244D">
        <w:rPr>
          <w:snapToGrid w:val="0"/>
        </w:rPr>
        <w:tab/>
        <w:t>13.</w:t>
      </w:r>
      <w:r w:rsidRPr="0060244D">
        <w:rPr>
          <w:snapToGrid w:val="0"/>
        </w:rPr>
        <w:tab/>
        <w:t>Comprehensive final examination</w:t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693759" w:rsidP="00693759">
      <w:pPr>
        <w:widowControl w:val="0"/>
        <w:tabs>
          <w:tab w:val="left" w:pos="-1440"/>
          <w:tab w:val="left" w:pos="-720"/>
          <w:tab w:val="left" w:pos="-274"/>
          <w:tab w:val="left" w:pos="0"/>
          <w:tab w:val="left" w:pos="97"/>
          <w:tab w:val="left" w:pos="469"/>
          <w:tab w:val="left" w:pos="841"/>
          <w:tab w:val="left" w:pos="1213"/>
          <w:tab w:val="left" w:pos="1585"/>
          <w:tab w:val="left" w:pos="4621"/>
          <w:tab w:val="left" w:pos="5226"/>
          <w:tab w:val="left" w:pos="7443"/>
          <w:tab w:val="left" w:pos="7947"/>
          <w:tab w:val="left" w:pos="8640"/>
        </w:tabs>
        <w:rPr>
          <w:snapToGrid w:val="0"/>
        </w:rPr>
      </w:pPr>
      <w:r w:rsidRPr="0060244D">
        <w:rPr>
          <w:snapToGrid w:val="0"/>
        </w:rPr>
        <w:t>Prepared by:</w:t>
      </w:r>
      <w:r w:rsidR="00BC250A" w:rsidRPr="0060244D">
        <w:rPr>
          <w:snapToGrid w:val="0"/>
          <w:u w:val="single"/>
        </w:rPr>
        <w:t xml:space="preserve">  Fei Hu</w:t>
      </w:r>
      <w:r w:rsidRPr="0060244D">
        <w:rPr>
          <w:snapToGrid w:val="0"/>
          <w:u w:val="single"/>
        </w:rPr>
        <w:tab/>
      </w:r>
      <w:r w:rsidRPr="0060244D">
        <w:rPr>
          <w:snapToGrid w:val="0"/>
        </w:rPr>
        <w:tab/>
        <w:t>Date:</w:t>
      </w:r>
      <w:r w:rsidR="004B4779" w:rsidRPr="0060244D">
        <w:rPr>
          <w:snapToGrid w:val="0"/>
          <w:u w:val="single"/>
        </w:rPr>
        <w:t xml:space="preserve">  </w:t>
      </w:r>
      <w:r w:rsidR="004E11FC" w:rsidRPr="0060244D">
        <w:rPr>
          <w:snapToGrid w:val="0"/>
          <w:u w:val="single"/>
        </w:rPr>
        <w:t>May 15, 2012</w:t>
      </w:r>
      <w:r w:rsidRPr="0060244D">
        <w:rPr>
          <w:snapToGrid w:val="0"/>
          <w:u w:val="single"/>
        </w:rPr>
        <w:tab/>
      </w:r>
      <w:r w:rsidRPr="0060244D">
        <w:rPr>
          <w:snapToGrid w:val="0"/>
          <w:u w:val="single"/>
        </w:rPr>
        <w:tab/>
      </w:r>
      <w:r w:rsidRPr="0060244D">
        <w:rPr>
          <w:snapToGrid w:val="0"/>
          <w:u w:val="single"/>
        </w:rPr>
        <w:tab/>
      </w:r>
    </w:p>
    <w:p w:rsidR="00693759" w:rsidRPr="0060244D" w:rsidRDefault="00693759" w:rsidP="00693759">
      <w:pPr>
        <w:autoSpaceDE w:val="0"/>
        <w:autoSpaceDN w:val="0"/>
        <w:spacing w:line="192" w:lineRule="auto"/>
        <w:jc w:val="center"/>
        <w:rPr>
          <w:b/>
        </w:rPr>
      </w:pPr>
    </w:p>
    <w:p w:rsidR="00693759" w:rsidRPr="0060244D" w:rsidRDefault="00693759" w:rsidP="00693759">
      <w:pPr>
        <w:widowControl w:val="0"/>
        <w:spacing w:line="220" w:lineRule="exact"/>
        <w:ind w:right="540"/>
        <w:rPr>
          <w:snapToGrid w:val="0"/>
        </w:rPr>
      </w:pPr>
    </w:p>
    <w:p w:rsidR="00693759" w:rsidRPr="0060244D" w:rsidRDefault="00693759" w:rsidP="00951AA8">
      <w:pPr>
        <w:widowControl w:val="0"/>
        <w:tabs>
          <w:tab w:val="left" w:pos="-1440"/>
          <w:tab w:val="left" w:pos="-720"/>
          <w:tab w:val="left" w:pos="-274"/>
          <w:tab w:val="left" w:pos="0"/>
          <w:tab w:val="left" w:pos="97"/>
          <w:tab w:val="left" w:pos="469"/>
          <w:tab w:val="left" w:pos="841"/>
          <w:tab w:val="left" w:pos="1213"/>
          <w:tab w:val="left" w:pos="1585"/>
          <w:tab w:val="left" w:pos="4621"/>
          <w:tab w:val="left" w:pos="5226"/>
          <w:tab w:val="left" w:pos="7443"/>
          <w:tab w:val="left" w:pos="7947"/>
          <w:tab w:val="left" w:pos="8640"/>
        </w:tabs>
        <w:rPr>
          <w:snapToGrid w:val="0"/>
        </w:rPr>
      </w:pPr>
    </w:p>
    <w:sectPr w:rsidR="00693759" w:rsidRPr="0060244D" w:rsidSect="00951AA8">
      <w:footnotePr>
        <w:numRestart w:val="eachSect"/>
      </w:footnotePr>
      <w:endnotePr>
        <w:numFmt w:val="decimal"/>
      </w:endnotePr>
      <w:pgSz w:w="12240" w:h="15840"/>
      <w:pgMar w:top="1440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5527B"/>
    <w:multiLevelType w:val="hybridMultilevel"/>
    <w:tmpl w:val="51D84B26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072B3B7D"/>
    <w:multiLevelType w:val="hybridMultilevel"/>
    <w:tmpl w:val="D4E87EA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">
    <w:nsid w:val="16CE1E58"/>
    <w:multiLevelType w:val="hybridMultilevel"/>
    <w:tmpl w:val="7F545DEA"/>
    <w:lvl w:ilvl="0" w:tplc="174E529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BB6D67"/>
    <w:multiLevelType w:val="hybridMultilevel"/>
    <w:tmpl w:val="6152DEFC"/>
    <w:lvl w:ilvl="0" w:tplc="46E88DB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C74AD1"/>
    <w:multiLevelType w:val="singleLevel"/>
    <w:tmpl w:val="D49E36E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6">
    <w:nsid w:val="2FF916A1"/>
    <w:multiLevelType w:val="hybridMultilevel"/>
    <w:tmpl w:val="AEE8865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>
    <w:nsid w:val="35525120"/>
    <w:multiLevelType w:val="hybridMultilevel"/>
    <w:tmpl w:val="DE121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99584C"/>
    <w:multiLevelType w:val="hybridMultilevel"/>
    <w:tmpl w:val="28EA10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2"/>
  </w:compat>
  <w:rsids>
    <w:rsidRoot w:val="00693759"/>
    <w:rsid w:val="000B063D"/>
    <w:rsid w:val="000F1A28"/>
    <w:rsid w:val="00145A7D"/>
    <w:rsid w:val="00267805"/>
    <w:rsid w:val="002775CF"/>
    <w:rsid w:val="00404149"/>
    <w:rsid w:val="0042260C"/>
    <w:rsid w:val="004B4779"/>
    <w:rsid w:val="004E11FC"/>
    <w:rsid w:val="00501C1E"/>
    <w:rsid w:val="005A029A"/>
    <w:rsid w:val="0060244D"/>
    <w:rsid w:val="00693759"/>
    <w:rsid w:val="007673CD"/>
    <w:rsid w:val="00884DEB"/>
    <w:rsid w:val="00951302"/>
    <w:rsid w:val="00951AA8"/>
    <w:rsid w:val="009714B7"/>
    <w:rsid w:val="009F1E87"/>
    <w:rsid w:val="00A61A41"/>
    <w:rsid w:val="00A82D2C"/>
    <w:rsid w:val="00A973B3"/>
    <w:rsid w:val="00BC250A"/>
    <w:rsid w:val="00CD0A1D"/>
    <w:rsid w:val="00E47B84"/>
    <w:rsid w:val="00E669E2"/>
    <w:rsid w:val="00F02C33"/>
    <w:rsid w:val="00F51031"/>
    <w:rsid w:val="00F52F09"/>
    <w:rsid w:val="00FA4AC4"/>
    <w:rsid w:val="00FA595D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B0A2B-A665-4038-87FB-3FDAA61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5</cp:revision>
  <dcterms:created xsi:type="dcterms:W3CDTF">2012-05-14T22:32:00Z</dcterms:created>
  <dcterms:modified xsi:type="dcterms:W3CDTF">2013-04-16T05:59:00Z</dcterms:modified>
</cp:coreProperties>
</file>